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6A1A" w14:textId="77777777" w:rsidR="00553694" w:rsidRDefault="00553694" w:rsidP="0055369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Program veřejné schůze 13.12.2021</w:t>
      </w:r>
    </w:p>
    <w:p w14:paraId="48DB5836" w14:textId="77777777" w:rsidR="00553694" w:rsidRPr="00514F9F" w:rsidRDefault="00553694" w:rsidP="00553694"/>
    <w:p w14:paraId="21D3F79F" w14:textId="77777777" w:rsidR="00553694" w:rsidRPr="00514F9F" w:rsidRDefault="00553694" w:rsidP="0055369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14F9F">
        <w:rPr>
          <w:rFonts w:ascii="Arial" w:hAnsi="Arial" w:cs="Arial"/>
        </w:rPr>
        <w:t>Zahájení</w:t>
      </w:r>
    </w:p>
    <w:p w14:paraId="5BCF46BB" w14:textId="77777777" w:rsidR="00553694" w:rsidRPr="00514F9F" w:rsidRDefault="00553694" w:rsidP="0055369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14F9F">
        <w:rPr>
          <w:rFonts w:ascii="Arial" w:hAnsi="Arial" w:cs="Arial"/>
        </w:rPr>
        <w:t>Určení zapisovatele a ověřovatelů</w:t>
      </w:r>
    </w:p>
    <w:p w14:paraId="39D96813" w14:textId="77777777" w:rsidR="00553694" w:rsidRPr="00514F9F" w:rsidRDefault="00553694" w:rsidP="0055369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14F9F">
        <w:rPr>
          <w:rFonts w:ascii="Arial" w:hAnsi="Arial" w:cs="Arial"/>
        </w:rPr>
        <w:t>Kontrola plnění usnesení</w:t>
      </w:r>
    </w:p>
    <w:p w14:paraId="647A6935" w14:textId="77777777" w:rsidR="00553694" w:rsidRDefault="00553694" w:rsidP="0055369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14F9F">
        <w:rPr>
          <w:rFonts w:ascii="Arial" w:hAnsi="Arial" w:cs="Arial"/>
        </w:rPr>
        <w:t>Projednání rozpočtového opatření č. 5/2021 a úprav rozpočtu</w:t>
      </w:r>
    </w:p>
    <w:p w14:paraId="4722FAF5" w14:textId="4E3FED0D" w:rsidR="00246488" w:rsidRDefault="00246488" w:rsidP="0055369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Projednání střednědobého výhledu</w:t>
      </w:r>
      <w:r w:rsidR="00B26DC6">
        <w:rPr>
          <w:rFonts w:ascii="Arial" w:hAnsi="Arial" w:cs="Arial"/>
        </w:rPr>
        <w:t xml:space="preserve"> rozpočtu obce </w:t>
      </w:r>
    </w:p>
    <w:p w14:paraId="240267A4" w14:textId="77777777" w:rsidR="00246488" w:rsidRDefault="00246488" w:rsidP="0055369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Projednání rozpočtového provizoria pro r.2022</w:t>
      </w:r>
    </w:p>
    <w:p w14:paraId="0B4EC1DE" w14:textId="77777777" w:rsidR="00F82CA2" w:rsidRDefault="00F82CA2" w:rsidP="0055369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Projednání smlouvy o reklamě s firmou KAVE Bau spol. s.r.o. Pardubice</w:t>
      </w:r>
    </w:p>
    <w:p w14:paraId="67701978" w14:textId="77777777" w:rsidR="00F82CA2" w:rsidRPr="00514F9F" w:rsidRDefault="00F82CA2" w:rsidP="0055369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Projednání žádosti p. Hladovce</w:t>
      </w:r>
    </w:p>
    <w:p w14:paraId="528DF6CC" w14:textId="77777777" w:rsidR="004450B7" w:rsidRPr="00514F9F" w:rsidRDefault="004450B7" w:rsidP="0055369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14F9F">
        <w:rPr>
          <w:rFonts w:ascii="Arial" w:hAnsi="Arial" w:cs="Arial"/>
        </w:rPr>
        <w:t xml:space="preserve">Projednání </w:t>
      </w:r>
      <w:r w:rsidR="00CB2A44" w:rsidRPr="00514F9F">
        <w:rPr>
          <w:rFonts w:ascii="Arial" w:hAnsi="Arial" w:cs="Arial"/>
        </w:rPr>
        <w:t>žádostí o byt</w:t>
      </w:r>
    </w:p>
    <w:p w14:paraId="2B41C0A9" w14:textId="77777777" w:rsidR="00CB2A44" w:rsidRPr="00514F9F" w:rsidRDefault="00CB2A44" w:rsidP="0055369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14F9F">
        <w:rPr>
          <w:rFonts w:ascii="Arial" w:hAnsi="Arial" w:cs="Arial"/>
        </w:rPr>
        <w:t>Projednání žádosti oblastní charity</w:t>
      </w:r>
    </w:p>
    <w:p w14:paraId="1488D0FD" w14:textId="77777777" w:rsidR="00CB2A44" w:rsidRPr="00514F9F" w:rsidRDefault="00CB2A44" w:rsidP="0055369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14F9F">
        <w:rPr>
          <w:rFonts w:ascii="Arial" w:hAnsi="Arial" w:cs="Arial"/>
        </w:rPr>
        <w:t>Projednání ceny vodného a stočného pro r. 2022</w:t>
      </w:r>
    </w:p>
    <w:p w14:paraId="5FC63939" w14:textId="77777777" w:rsidR="00CB2A44" w:rsidRPr="00514F9F" w:rsidRDefault="00CB2A44" w:rsidP="0055369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14F9F">
        <w:rPr>
          <w:rFonts w:ascii="Arial" w:hAnsi="Arial" w:cs="Arial"/>
        </w:rPr>
        <w:t>Projednání podání žádosti o dotaci na akci „Rekonstrukce sportovního areálu při ZŠ Chornice“ z dotačního titulu MMR ČR č.117d821B – Podpora sportovní infrastruktury</w:t>
      </w:r>
    </w:p>
    <w:p w14:paraId="528E2C34" w14:textId="4A675DCE" w:rsidR="00CB2A44" w:rsidRPr="00514F9F" w:rsidRDefault="00CB2A44" w:rsidP="0055369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14F9F">
        <w:rPr>
          <w:rFonts w:ascii="Arial" w:hAnsi="Arial" w:cs="Arial"/>
        </w:rPr>
        <w:t xml:space="preserve">Projednání smlouvy </w:t>
      </w:r>
      <w:r w:rsidR="00B26DC6">
        <w:rPr>
          <w:rFonts w:ascii="Arial" w:hAnsi="Arial" w:cs="Arial"/>
        </w:rPr>
        <w:t>s</w:t>
      </w:r>
      <w:r w:rsidRPr="00514F9F">
        <w:rPr>
          <w:rFonts w:ascii="Arial" w:hAnsi="Arial" w:cs="Arial"/>
        </w:rPr>
        <w:t> firmou ČEZ o zřízení věcného břemene – služebnost</w:t>
      </w:r>
      <w:r w:rsidR="00F82CA2">
        <w:rPr>
          <w:rFonts w:ascii="Arial" w:hAnsi="Arial" w:cs="Arial"/>
        </w:rPr>
        <w:t>i</w:t>
      </w:r>
    </w:p>
    <w:p w14:paraId="3342A155" w14:textId="17EA3457" w:rsidR="00CB2A44" w:rsidRDefault="00CB2A44" w:rsidP="0055369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14F9F">
        <w:rPr>
          <w:rFonts w:ascii="Arial" w:hAnsi="Arial" w:cs="Arial"/>
        </w:rPr>
        <w:t xml:space="preserve">Projednání </w:t>
      </w:r>
      <w:r w:rsidR="00514F9F">
        <w:rPr>
          <w:rFonts w:ascii="Arial" w:hAnsi="Arial" w:cs="Arial"/>
        </w:rPr>
        <w:t xml:space="preserve">udělení </w:t>
      </w:r>
      <w:r w:rsidRPr="00514F9F">
        <w:rPr>
          <w:rFonts w:ascii="Arial" w:hAnsi="Arial" w:cs="Arial"/>
        </w:rPr>
        <w:t>mimořádné odměny starostovi obce</w:t>
      </w:r>
    </w:p>
    <w:p w14:paraId="0EE6B996" w14:textId="0575DD40" w:rsidR="002048A1" w:rsidRDefault="002048A1" w:rsidP="0055369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Projednání střednědobého výhledu rozpočtu příspěvkové organizace</w:t>
      </w:r>
    </w:p>
    <w:p w14:paraId="15B58558" w14:textId="6AB9C7C9" w:rsidR="00B26DC6" w:rsidRPr="00514F9F" w:rsidRDefault="00B26DC6" w:rsidP="0055369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Projednání dílčího přezkoumání hospodaření obce</w:t>
      </w:r>
    </w:p>
    <w:p w14:paraId="1E33F693" w14:textId="77777777" w:rsidR="00553694" w:rsidRPr="00514F9F" w:rsidRDefault="00553694" w:rsidP="00553694">
      <w:pPr>
        <w:spacing w:line="240" w:lineRule="auto"/>
        <w:rPr>
          <w:rFonts w:ascii="Arial" w:hAnsi="Arial" w:cs="Arial"/>
        </w:rPr>
      </w:pPr>
    </w:p>
    <w:p w14:paraId="4A871DD3" w14:textId="77777777" w:rsidR="00553694" w:rsidRPr="00514F9F" w:rsidRDefault="00553694" w:rsidP="00553694">
      <w:pPr>
        <w:spacing w:line="240" w:lineRule="auto"/>
        <w:rPr>
          <w:rFonts w:ascii="Arial" w:hAnsi="Arial" w:cs="Arial"/>
        </w:rPr>
      </w:pPr>
    </w:p>
    <w:p w14:paraId="3C8FF8E0" w14:textId="77777777" w:rsidR="00553694" w:rsidRPr="00514F9F" w:rsidRDefault="00553694" w:rsidP="00553694">
      <w:pPr>
        <w:spacing w:line="240" w:lineRule="auto"/>
        <w:rPr>
          <w:rFonts w:ascii="Arial" w:hAnsi="Arial" w:cs="Arial"/>
        </w:rPr>
      </w:pPr>
    </w:p>
    <w:p w14:paraId="7A4B7F51" w14:textId="77777777" w:rsidR="003D7BE7" w:rsidRPr="00514F9F" w:rsidRDefault="003D7BE7"/>
    <w:sectPr w:rsidR="003D7BE7" w:rsidRPr="00514F9F" w:rsidSect="008404EB">
      <w:pgSz w:w="11906" w:h="16838"/>
      <w:pgMar w:top="851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23B8D"/>
    <w:multiLevelType w:val="hybridMultilevel"/>
    <w:tmpl w:val="86EA2C3E"/>
    <w:lvl w:ilvl="0" w:tplc="82E65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94"/>
    <w:rsid w:val="002048A1"/>
    <w:rsid w:val="00246488"/>
    <w:rsid w:val="003D7BE7"/>
    <w:rsid w:val="004450B7"/>
    <w:rsid w:val="00514F9F"/>
    <w:rsid w:val="00553694"/>
    <w:rsid w:val="008404EB"/>
    <w:rsid w:val="00B26DC6"/>
    <w:rsid w:val="00CB2A44"/>
    <w:rsid w:val="00F8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ABE5"/>
  <w15:chartTrackingRefBased/>
  <w15:docId w15:val="{44269B54-55C7-41E1-837A-65126F30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369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69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53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Dagmar Schreiberová</cp:lastModifiedBy>
  <cp:revision>8</cp:revision>
  <cp:lastPrinted>2021-12-06T14:26:00Z</cp:lastPrinted>
  <dcterms:created xsi:type="dcterms:W3CDTF">2021-12-02T07:20:00Z</dcterms:created>
  <dcterms:modified xsi:type="dcterms:W3CDTF">2021-12-06T14:27:00Z</dcterms:modified>
</cp:coreProperties>
</file>