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4C28" w14:textId="77777777" w:rsidR="000302C1" w:rsidRPr="000302C1" w:rsidRDefault="000302C1" w:rsidP="000302C1">
      <w:pPr>
        <w:shd w:val="clear" w:color="auto" w:fill="FFFFFF"/>
        <w:spacing w:after="0" w:line="288" w:lineRule="atLeast"/>
        <w:jc w:val="both"/>
        <w:outlineLvl w:val="0"/>
        <w:rPr>
          <w:rFonts w:ascii="Arial CE" w:eastAsia="Times New Roman" w:hAnsi="Arial CE" w:cs="Arial CE"/>
          <w:b/>
          <w:bCs/>
          <w:color w:val="333333"/>
          <w:kern w:val="36"/>
          <w:sz w:val="41"/>
          <w:szCs w:val="41"/>
          <w:lang w:eastAsia="cs-CZ"/>
        </w:rPr>
      </w:pPr>
      <w:r w:rsidRPr="000302C1">
        <w:rPr>
          <w:rFonts w:ascii="Arial CE" w:eastAsia="Times New Roman" w:hAnsi="Arial CE" w:cs="Arial CE"/>
          <w:b/>
          <w:bCs/>
          <w:color w:val="333333"/>
          <w:kern w:val="36"/>
          <w:sz w:val="41"/>
          <w:szCs w:val="41"/>
          <w:lang w:eastAsia="cs-CZ"/>
        </w:rPr>
        <w:t>Pozor, senioři jsou v ohrožení!</w:t>
      </w:r>
    </w:p>
    <w:p w14:paraId="77CF5BA4" w14:textId="77777777" w:rsidR="000302C1" w:rsidRPr="000302C1" w:rsidRDefault="000302C1" w:rsidP="000302C1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 xml:space="preserve">Podvodníci stále intenzivně útočí na seniory s legendami vnuk a nemocnice. Vstoupili jsme proto do úzké spolupráce s provozovatelem informační linky 1188, společností </w:t>
      </w:r>
      <w:proofErr w:type="spellStart"/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Conectart</w:t>
      </w:r>
      <w:proofErr w:type="spellEnd"/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. </w:t>
      </w:r>
    </w:p>
    <w:p w14:paraId="68FB9CDC" w14:textId="77777777" w:rsidR="000302C1" w:rsidRPr="000302C1" w:rsidRDefault="000302C1" w:rsidP="000302C1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 xml:space="preserve">Starší lidé patří dlouhodobě mezi nejohroženější skupiny naší společnosti. Jejich mnohdy osamocený způsob života, </w:t>
      </w:r>
      <w:proofErr w:type="gramStart"/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důvěřivost</w:t>
      </w:r>
      <w:proofErr w:type="gramEnd"/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 xml:space="preserve"> a především touha po sociálním kontaktu z nich dělá snadný cíl a přitahuje k nim pozornost různých zlodějů, podvodníků a násilníků.</w:t>
      </w:r>
    </w:p>
    <w:p w14:paraId="17BD8E8C" w14:textId="77777777" w:rsidR="000302C1" w:rsidRPr="000302C1" w:rsidRDefault="000302C1" w:rsidP="000302C1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Senioři jsou v tomto kontextu nejčastěji obelháváni </w:t>
      </w:r>
      <w:r w:rsidRPr="000302C1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legendou VNUK</w:t>
      </w:r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. To znamená, že pachatel se prostřednictvím telefonního hovoru začne vydávat za rodinného příslušníka, nejčastěji vnuka, který se dostal do tíživé životní situace a pod tlakem smyšlených okolností a časové tísně potřebuje rychlou finanční výpomoc. Přičemž podvodný „</w:t>
      </w:r>
      <w:proofErr w:type="spellStart"/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navolávač</w:t>
      </w:r>
      <w:proofErr w:type="spellEnd"/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“ nepochybuje o tom, že senior v obavě o své vnouče na vyjednávání a podvod přistoupí.</w:t>
      </w:r>
    </w:p>
    <w:p w14:paraId="5E12568B" w14:textId="77777777" w:rsidR="000302C1" w:rsidRPr="000302C1" w:rsidRDefault="000302C1" w:rsidP="000302C1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0302C1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„Ahoj babi, hádej, kdo volá?“</w:t>
      </w:r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 takto obvykle začíná telefonát, který může mít pro důvěřivého seniora nedozírné následky. Nic netušící babička nebo dědeček osloví volajícího jménem a už se začne roztáčet kolotoč se smyšleným srdcervoucím příběhem, ve kterém se potomek, samozřejmě ne vlastní vinou, dostal do svízelné situace například po autonehodě. Nutně potřebuje peníze většinou v desítkách tisíc korun. A protože si pro ně z různých, samozřejmě smyšlených důvodů, nemůže přijít osobně, protože je například v nemocnici nebo na služebně policie, posílá k babičce kamaráda nebo kamarádku. Smluví si signál pro předání hotovosti a nic netušící senior odevzdá peníze do rukou neznámého člověka.</w:t>
      </w:r>
    </w:p>
    <w:p w14:paraId="008EE97E" w14:textId="77777777" w:rsidR="000302C1" w:rsidRPr="000302C1" w:rsidRDefault="000302C1" w:rsidP="000302C1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Jiný falešný příběh může být motivovaný starostí o vnuka, a to tak, že se pachatel vydává za ošetřujícího lékaře. „</w:t>
      </w:r>
      <w:r w:rsidRPr="000302C1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Dobrý den, jsem ošetřující lékař Vašeho vnuka, kterého k nám do nemocnice přivezli s vážným zraněním, vyžadujícím nadstandardní léčbu, která není hrazena z veřejného zdravotního pojištění.“ </w:t>
      </w:r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Velmi distingovaná a profesionální konverzace opět s časovým nátlakem a neodkladností provedení lékařského úkonu snadno seniora přesvědčí o reálnosti situace.</w:t>
      </w:r>
    </w:p>
    <w:p w14:paraId="05A035D5" w14:textId="77777777" w:rsidR="000302C1" w:rsidRPr="000302C1" w:rsidRDefault="000302C1" w:rsidP="000302C1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Dalším manipulativním příběhem z nemocničního prostředí je telefonát fiktivního nemocničního lékaře, který seniorům lživě tvrdí, že jejich příbuzný (syn, vnuk, synovec, dcera) zavinil dopravní nehodu, při níž zranil malé dítě. Lékař </w:t>
      </w:r>
      <w:r w:rsidRPr="000302C1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nyní volá jménem příbuzného, který se měl s poškozenými z dopravní nehody domluvit na finančním vyrovnání, neboť v důsledku překousnutého jazyka či rozrušení nemůže příbuzný mluvit.</w:t>
      </w:r>
    </w:p>
    <w:p w14:paraId="6E3DE28D" w14:textId="77777777" w:rsidR="000302C1" w:rsidRPr="000302C1" w:rsidRDefault="000302C1" w:rsidP="000302C1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Situace je vážná, okradený senior mnohdy přijde o veškeré své finanční prostředky. Zažívá existenční problémy, zdravotní a psychické dopady z prožitého traumatu a naletění podvodníkovi. Následky mnohdy bývají fatální.</w:t>
      </w:r>
    </w:p>
    <w:p w14:paraId="57292D12" w14:textId="77777777" w:rsidR="000302C1" w:rsidRPr="000302C1" w:rsidRDefault="000302C1" w:rsidP="000302C1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Proto jsme přistoupili k aktivní osvětě prostřednictvím telefonního kontaktu realizovaného robotem. Seniorům se staročeskými jmény a pevnými linkami bude doma vyzvánět telefon s následujícím vzkazem:</w:t>
      </w:r>
    </w:p>
    <w:p w14:paraId="61B2F111" w14:textId="77777777" w:rsidR="000302C1" w:rsidRPr="000302C1" w:rsidRDefault="000302C1" w:rsidP="000302C1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0302C1">
        <w:rPr>
          <w:rFonts w:ascii="Arial CE" w:eastAsia="Times New Roman" w:hAnsi="Arial CE" w:cs="Arial CE"/>
          <w:i/>
          <w:iCs/>
          <w:color w:val="4F4F4F"/>
          <w:sz w:val="24"/>
          <w:szCs w:val="24"/>
          <w:lang w:eastAsia="cs-CZ"/>
        </w:rPr>
        <w:t xml:space="preserve">"Dobrý den, varování Policie České republiky. Věnujte, prosím, pozornost tomuto oznámení. Pokud se Vás bude někdo snažit přesvědčit, že je Váš příbuzný nebo že </w:t>
      </w:r>
      <w:r w:rsidRPr="000302C1">
        <w:rPr>
          <w:rFonts w:ascii="Arial CE" w:eastAsia="Times New Roman" w:hAnsi="Arial CE" w:cs="Arial CE"/>
          <w:i/>
          <w:iCs/>
          <w:color w:val="4F4F4F"/>
          <w:sz w:val="24"/>
          <w:szCs w:val="24"/>
          <w:lang w:eastAsia="cs-CZ"/>
        </w:rPr>
        <w:lastRenderedPageBreak/>
        <w:t>Vašeho příbuzného zastupuje jako doktor či notář a bude od Vás chtít poslat peníze na účet nebo si je bude chtít u Vás sám vyzvednout, vždy si tuto informaci ověřte a v případě podezření kontaktujte, prosím, Policii České republiky, a to na telefonním čísle 158. Děkujeme. Policie České republiky."</w:t>
      </w:r>
    </w:p>
    <w:p w14:paraId="28D6F7BD" w14:textId="77777777" w:rsidR="000302C1" w:rsidRPr="000302C1" w:rsidRDefault="000302C1" w:rsidP="000302C1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Z přehledu statistik vyplývá, že každoroční škody podvodného jednání uplatňovaného na seniorech přesahují desítky milionů korun. Významnější pokles byl zaznamenán pouze v roce 2020, kdy byl celý svět paralyzován počínající pandemií a projevilo se to právě i v poklesu páchané kriminality</w:t>
      </w:r>
    </w:p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487"/>
        <w:gridCol w:w="1660"/>
        <w:gridCol w:w="1487"/>
        <w:gridCol w:w="1487"/>
        <w:gridCol w:w="1487"/>
      </w:tblGrid>
      <w:tr w:rsidR="000302C1" w:rsidRPr="000302C1" w14:paraId="276BE6E4" w14:textId="77777777" w:rsidTr="000302C1">
        <w:tc>
          <w:tcPr>
            <w:tcW w:w="0" w:type="auto"/>
            <w:shd w:val="clear" w:color="auto" w:fill="55555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14:paraId="59EAC9FA" w14:textId="77777777" w:rsidR="000302C1" w:rsidRPr="000302C1" w:rsidRDefault="000302C1" w:rsidP="000302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0" w:type="auto"/>
            <w:shd w:val="clear" w:color="auto" w:fill="55555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14:paraId="1F535E21" w14:textId="77777777" w:rsidR="000302C1" w:rsidRPr="000302C1" w:rsidRDefault="000302C1" w:rsidP="000302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0" w:type="auto"/>
            <w:shd w:val="clear" w:color="auto" w:fill="55555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14:paraId="5C4ED773" w14:textId="77777777" w:rsidR="000302C1" w:rsidRPr="000302C1" w:rsidRDefault="000302C1" w:rsidP="000302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0" w:type="auto"/>
            <w:shd w:val="clear" w:color="auto" w:fill="55555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14:paraId="57AC5136" w14:textId="77777777" w:rsidR="000302C1" w:rsidRPr="000302C1" w:rsidRDefault="000302C1" w:rsidP="000302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0" w:type="auto"/>
            <w:shd w:val="clear" w:color="auto" w:fill="55555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14:paraId="08B456D1" w14:textId="77777777" w:rsidR="000302C1" w:rsidRPr="000302C1" w:rsidRDefault="000302C1" w:rsidP="000302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0" w:type="auto"/>
            <w:shd w:val="clear" w:color="auto" w:fill="55555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14:paraId="09734D5F" w14:textId="77777777" w:rsidR="000302C1" w:rsidRPr="000302C1" w:rsidRDefault="000302C1" w:rsidP="000302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b/>
                <w:bCs/>
                <w:color w:val="FFFFFF"/>
                <w:sz w:val="24"/>
                <w:szCs w:val="24"/>
                <w:lang w:eastAsia="cs-CZ"/>
              </w:rPr>
              <w:t>2020</w:t>
            </w:r>
          </w:p>
        </w:tc>
      </w:tr>
      <w:tr w:rsidR="000302C1" w:rsidRPr="000302C1" w14:paraId="371A4AAF" w14:textId="77777777" w:rsidTr="000302C1">
        <w:tc>
          <w:tcPr>
            <w:tcW w:w="1500" w:type="dxa"/>
            <w:shd w:val="clear" w:color="auto" w:fill="FFFFFF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14:paraId="71858733" w14:textId="77777777" w:rsidR="000302C1" w:rsidRPr="000302C1" w:rsidRDefault="000302C1" w:rsidP="000302C1">
            <w:pPr>
              <w:spacing w:after="0" w:line="240" w:lineRule="auto"/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  <w:t>počet řešených oznámení</w:t>
            </w:r>
          </w:p>
        </w:tc>
        <w:tc>
          <w:tcPr>
            <w:tcW w:w="1500" w:type="dxa"/>
            <w:shd w:val="clear" w:color="auto" w:fill="FFFFFF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14:paraId="2AA0AF95" w14:textId="77777777" w:rsidR="000302C1" w:rsidRPr="000302C1" w:rsidRDefault="000302C1" w:rsidP="000302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  <w:t>627</w:t>
            </w:r>
          </w:p>
        </w:tc>
        <w:tc>
          <w:tcPr>
            <w:tcW w:w="1500" w:type="dxa"/>
            <w:shd w:val="clear" w:color="auto" w:fill="FFFFFF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14:paraId="717CAAF0" w14:textId="77777777" w:rsidR="000302C1" w:rsidRPr="000302C1" w:rsidRDefault="000302C1" w:rsidP="000302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  <w:t>715</w:t>
            </w:r>
          </w:p>
        </w:tc>
        <w:tc>
          <w:tcPr>
            <w:tcW w:w="1500" w:type="dxa"/>
            <w:shd w:val="clear" w:color="auto" w:fill="FFFFFF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14:paraId="56B6A1C9" w14:textId="77777777" w:rsidR="000302C1" w:rsidRPr="000302C1" w:rsidRDefault="000302C1" w:rsidP="000302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  <w:t>575</w:t>
            </w:r>
          </w:p>
        </w:tc>
        <w:tc>
          <w:tcPr>
            <w:tcW w:w="1500" w:type="dxa"/>
            <w:shd w:val="clear" w:color="auto" w:fill="FFFFFF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14:paraId="37698BBD" w14:textId="77777777" w:rsidR="000302C1" w:rsidRPr="000302C1" w:rsidRDefault="000302C1" w:rsidP="000302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  <w:t>499</w:t>
            </w:r>
          </w:p>
        </w:tc>
        <w:tc>
          <w:tcPr>
            <w:tcW w:w="1500" w:type="dxa"/>
            <w:shd w:val="clear" w:color="auto" w:fill="FFFFFF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14:paraId="6722A4D4" w14:textId="77777777" w:rsidR="000302C1" w:rsidRPr="000302C1" w:rsidRDefault="000302C1" w:rsidP="000302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  <w:t>437</w:t>
            </w:r>
          </w:p>
        </w:tc>
      </w:tr>
      <w:tr w:rsidR="000302C1" w:rsidRPr="000302C1" w14:paraId="32C0BBEB" w14:textId="77777777" w:rsidTr="000302C1">
        <w:tc>
          <w:tcPr>
            <w:tcW w:w="1500" w:type="dxa"/>
            <w:shd w:val="clear" w:color="auto" w:fill="EEEEEE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14:paraId="06AFE41C" w14:textId="77777777" w:rsidR="000302C1" w:rsidRPr="000302C1" w:rsidRDefault="000302C1" w:rsidP="000302C1">
            <w:pPr>
              <w:spacing w:after="408" w:line="240" w:lineRule="auto"/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  <w:t>způsobená škoda, Kč</w:t>
            </w:r>
          </w:p>
        </w:tc>
        <w:tc>
          <w:tcPr>
            <w:tcW w:w="1500" w:type="dxa"/>
            <w:shd w:val="clear" w:color="auto" w:fill="EEEEEE"/>
            <w:noWrap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14:paraId="24CEB30E" w14:textId="77777777" w:rsidR="000302C1" w:rsidRPr="000302C1" w:rsidRDefault="000302C1" w:rsidP="000302C1">
            <w:pPr>
              <w:spacing w:after="408" w:line="240" w:lineRule="auto"/>
              <w:jc w:val="center"/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  <w:t>28.617.467</w:t>
            </w:r>
          </w:p>
        </w:tc>
        <w:tc>
          <w:tcPr>
            <w:tcW w:w="1500" w:type="dxa"/>
            <w:shd w:val="clear" w:color="auto" w:fill="EEEEEE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14:paraId="28B7F25C" w14:textId="77777777" w:rsidR="000302C1" w:rsidRPr="000302C1" w:rsidRDefault="000302C1" w:rsidP="000302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  <w:t>34.071.152   </w:t>
            </w:r>
          </w:p>
        </w:tc>
        <w:tc>
          <w:tcPr>
            <w:tcW w:w="1500" w:type="dxa"/>
            <w:shd w:val="clear" w:color="auto" w:fill="EEEEEE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14:paraId="33D977D5" w14:textId="77777777" w:rsidR="000302C1" w:rsidRPr="000302C1" w:rsidRDefault="000302C1" w:rsidP="000302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  <w:t>27.652.303</w:t>
            </w:r>
          </w:p>
        </w:tc>
        <w:tc>
          <w:tcPr>
            <w:tcW w:w="1500" w:type="dxa"/>
            <w:shd w:val="clear" w:color="auto" w:fill="EEEEEE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14:paraId="38D6FA00" w14:textId="77777777" w:rsidR="000302C1" w:rsidRPr="000302C1" w:rsidRDefault="000302C1" w:rsidP="000302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  <w:t>29.618.185</w:t>
            </w:r>
          </w:p>
        </w:tc>
        <w:tc>
          <w:tcPr>
            <w:tcW w:w="1500" w:type="dxa"/>
            <w:shd w:val="clear" w:color="auto" w:fill="EEEEEE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14:paraId="2A41A0C0" w14:textId="77777777" w:rsidR="000302C1" w:rsidRPr="000302C1" w:rsidRDefault="000302C1" w:rsidP="000302C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</w:pPr>
            <w:r w:rsidRPr="000302C1">
              <w:rPr>
                <w:rFonts w:ascii="Arial CE" w:eastAsia="Times New Roman" w:hAnsi="Arial CE" w:cs="Arial CE"/>
                <w:color w:val="4F4F4F"/>
                <w:sz w:val="24"/>
                <w:szCs w:val="24"/>
                <w:lang w:eastAsia="cs-CZ"/>
              </w:rPr>
              <w:t>12.453.627</w:t>
            </w:r>
          </w:p>
        </w:tc>
      </w:tr>
    </w:tbl>
    <w:p w14:paraId="26F5FBDE" w14:textId="77777777" w:rsidR="000302C1" w:rsidRPr="000302C1" w:rsidRDefault="000302C1" w:rsidP="000302C1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0302C1">
        <w:rPr>
          <w:rFonts w:ascii="Arial CE" w:eastAsia="Times New Roman" w:hAnsi="Arial CE" w:cs="Arial CE"/>
          <w:b/>
          <w:bCs/>
          <w:color w:val="4F4F4F"/>
          <w:sz w:val="24"/>
          <w:szCs w:val="24"/>
          <w:lang w:eastAsia="cs-CZ"/>
        </w:rPr>
        <w:t>Nedílnou součástí potírání zločinu je proto prevence v různých podobách.</w:t>
      </w:r>
    </w:p>
    <w:p w14:paraId="45CC30CA" w14:textId="77777777" w:rsidR="000302C1" w:rsidRPr="000302C1" w:rsidRDefault="000302C1" w:rsidP="000302C1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Seniorům proto radíme:</w:t>
      </w:r>
    </w:p>
    <w:p w14:paraId="4578979D" w14:textId="77777777" w:rsidR="000302C1" w:rsidRPr="000302C1" w:rsidRDefault="000302C1" w:rsidP="000302C1">
      <w:pPr>
        <w:numPr>
          <w:ilvl w:val="0"/>
          <w:numId w:val="2"/>
        </w:numPr>
        <w:shd w:val="clear" w:color="auto" w:fill="FFFFFF"/>
        <w:spacing w:after="75" w:line="240" w:lineRule="auto"/>
        <w:ind w:left="94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Každý podobný telefonát si okamžitě ověřte. Zavolejte vnukovi nebo vnučce, kteří Vám měli údajně volat, případně nejbližším příbuzným.</w:t>
      </w:r>
    </w:p>
    <w:p w14:paraId="3E5D40E5" w14:textId="77777777" w:rsidR="000302C1" w:rsidRPr="000302C1" w:rsidRDefault="000302C1" w:rsidP="000302C1">
      <w:pPr>
        <w:numPr>
          <w:ilvl w:val="0"/>
          <w:numId w:val="2"/>
        </w:numPr>
        <w:shd w:val="clear" w:color="auto" w:fill="FFFFFF"/>
        <w:spacing w:after="75" w:line="240" w:lineRule="auto"/>
        <w:ind w:left="94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Pokud zjistíte, že Vám opravdu nikdo z rodiny nevolal, volejte Policii ČR na linku 158 a sdělte jim skutečnosti vyplývající z telefonátu.</w:t>
      </w:r>
    </w:p>
    <w:p w14:paraId="1A8F6962" w14:textId="77777777" w:rsidR="000302C1" w:rsidRPr="000302C1" w:rsidRDefault="000302C1" w:rsidP="000302C1">
      <w:pPr>
        <w:numPr>
          <w:ilvl w:val="0"/>
          <w:numId w:val="2"/>
        </w:numPr>
        <w:shd w:val="clear" w:color="auto" w:fill="FFFFFF"/>
        <w:spacing w:after="75" w:line="240" w:lineRule="auto"/>
        <w:ind w:left="94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Na policii (linka 158) se raději obraťte také v případě, kdy se Vám kontakt s rodinou nepodaří navázat.</w:t>
      </w:r>
    </w:p>
    <w:p w14:paraId="0ACAA66D" w14:textId="578BBBAF" w:rsidR="000302C1" w:rsidRDefault="000302C1" w:rsidP="000302C1">
      <w:pPr>
        <w:numPr>
          <w:ilvl w:val="0"/>
          <w:numId w:val="2"/>
        </w:numPr>
        <w:shd w:val="clear" w:color="auto" w:fill="FFFFFF"/>
        <w:spacing w:after="75" w:line="240" w:lineRule="auto"/>
        <w:ind w:left="945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0302C1"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  <w:t>Hlavně nikdy nesvěřujte své peníze osobám, které neznáte. Ani pod příslibem, že Vám do zástavy přenechají např. doklady (mohou být zcizené), finance v cizí měně (může se jednat o padělek), nebo hodnotné zboží (může se jednat o atrapy telefonů, kamer apod.).</w:t>
      </w:r>
    </w:p>
    <w:p w14:paraId="26AC01AA" w14:textId="2FC8AF79" w:rsidR="000302C1" w:rsidRDefault="000302C1" w:rsidP="000302C1">
      <w:pPr>
        <w:shd w:val="clear" w:color="auto" w:fill="FFFFFF"/>
        <w:spacing w:after="75" w:line="240" w:lineRule="auto"/>
        <w:jc w:val="both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</w:p>
    <w:p w14:paraId="41009132" w14:textId="1B7ABF1D" w:rsidR="000302C1" w:rsidRPr="000302C1" w:rsidRDefault="000302C1" w:rsidP="000302C1">
      <w:pPr>
        <w:shd w:val="clear" w:color="auto" w:fill="FFFFFF"/>
        <w:spacing w:after="75" w:line="240" w:lineRule="auto"/>
        <w:jc w:val="right"/>
        <w:rPr>
          <w:rFonts w:ascii="Arial CE" w:eastAsia="Times New Roman" w:hAnsi="Arial CE" w:cs="Arial CE"/>
          <w:color w:val="4F4F4F"/>
          <w:sz w:val="24"/>
          <w:szCs w:val="24"/>
          <w:lang w:eastAsia="cs-CZ"/>
        </w:rPr>
      </w:pPr>
      <w:r w:rsidRPr="000302C1">
        <w:rPr>
          <w:rFonts w:ascii="Arial CE" w:hAnsi="Arial CE" w:cs="Arial CE"/>
          <w:color w:val="4F4F4F"/>
          <w:sz w:val="24"/>
          <w:szCs w:val="24"/>
          <w:shd w:val="clear" w:color="auto" w:fill="FFFFFF"/>
        </w:rPr>
        <w:t xml:space="preserve">plk. Mgr. Zuzana </w:t>
      </w:r>
      <w:proofErr w:type="spellStart"/>
      <w:r w:rsidRPr="000302C1">
        <w:rPr>
          <w:rFonts w:ascii="Arial CE" w:hAnsi="Arial CE" w:cs="Arial CE"/>
          <w:color w:val="4F4F4F"/>
          <w:sz w:val="24"/>
          <w:szCs w:val="24"/>
          <w:shd w:val="clear" w:color="auto" w:fill="FFFFFF"/>
        </w:rPr>
        <w:t>Pidrmanová</w:t>
      </w:r>
      <w:proofErr w:type="spellEnd"/>
      <w:r w:rsidRPr="000302C1">
        <w:rPr>
          <w:rFonts w:ascii="Arial CE" w:hAnsi="Arial CE" w:cs="Arial CE"/>
          <w:color w:val="4F4F4F"/>
          <w:sz w:val="24"/>
          <w:szCs w:val="24"/>
        </w:rPr>
        <w:br/>
      </w:r>
      <w:r w:rsidRPr="000302C1">
        <w:rPr>
          <w:rFonts w:ascii="Arial CE" w:hAnsi="Arial CE" w:cs="Arial CE"/>
          <w:color w:val="4F4F4F"/>
          <w:sz w:val="24"/>
          <w:szCs w:val="24"/>
          <w:shd w:val="clear" w:color="auto" w:fill="FFFFFF"/>
        </w:rPr>
        <w:t>vedoucí oddělení prevence</w:t>
      </w:r>
      <w:r w:rsidRPr="000302C1">
        <w:rPr>
          <w:rFonts w:ascii="Arial CE" w:hAnsi="Arial CE" w:cs="Arial CE"/>
          <w:color w:val="4F4F4F"/>
          <w:sz w:val="24"/>
          <w:szCs w:val="24"/>
        </w:rPr>
        <w:br/>
      </w:r>
      <w:r w:rsidRPr="000302C1">
        <w:rPr>
          <w:rFonts w:ascii="Arial CE" w:hAnsi="Arial CE" w:cs="Arial CE"/>
          <w:color w:val="4F4F4F"/>
          <w:sz w:val="24"/>
          <w:szCs w:val="24"/>
          <w:shd w:val="clear" w:color="auto" w:fill="FFFFFF"/>
        </w:rPr>
        <w:t>23. 12. 2021</w:t>
      </w:r>
    </w:p>
    <w:sectPr w:rsidR="000302C1" w:rsidRPr="0003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7F5E"/>
    <w:multiLevelType w:val="multilevel"/>
    <w:tmpl w:val="1E90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053F7B"/>
    <w:multiLevelType w:val="multilevel"/>
    <w:tmpl w:val="0D86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A1"/>
    <w:rsid w:val="00007DF3"/>
    <w:rsid w:val="000302C1"/>
    <w:rsid w:val="00473AA1"/>
    <w:rsid w:val="0053471A"/>
    <w:rsid w:val="00B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B094"/>
  <w15:chartTrackingRefBased/>
  <w15:docId w15:val="{515AA168-A183-4FCC-9414-2D4AE6E6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73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3AA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3AA1"/>
    <w:rPr>
      <w:b/>
      <w:bCs/>
    </w:rPr>
  </w:style>
  <w:style w:type="character" w:styleId="Zdraznn">
    <w:name w:val="Emphasis"/>
    <w:basedOn w:val="Standardnpsmoodstavce"/>
    <w:uiPriority w:val="20"/>
    <w:qFormat/>
    <w:rsid w:val="00473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Schreiberová</dc:creator>
  <cp:keywords/>
  <dc:description/>
  <cp:lastModifiedBy>Dagmar Schreiberová</cp:lastModifiedBy>
  <cp:revision>1</cp:revision>
  <cp:lastPrinted>2022-01-10T08:36:00Z</cp:lastPrinted>
  <dcterms:created xsi:type="dcterms:W3CDTF">2022-01-10T08:19:00Z</dcterms:created>
  <dcterms:modified xsi:type="dcterms:W3CDTF">2022-01-10T08:37:00Z</dcterms:modified>
</cp:coreProperties>
</file>